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A8D" w:rsidRPr="00A03A8D" w:rsidRDefault="00A03A8D" w:rsidP="00A03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A8D">
        <w:rPr>
          <w:rFonts w:ascii="Times New Roman" w:hAnsi="Times New Roman" w:cs="Times New Roman"/>
          <w:b/>
          <w:bCs/>
          <w:sz w:val="28"/>
          <w:szCs w:val="28"/>
        </w:rPr>
        <w:t>Алкоголь и репродуктивное здоровье мужчины</w:t>
      </w:r>
    </w:p>
    <w:p w:rsidR="00A03A8D" w:rsidRPr="00A03A8D" w:rsidRDefault="00A03A8D" w:rsidP="00A03A8D">
      <w:pPr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> </w:t>
      </w:r>
    </w:p>
    <w:p w:rsidR="00A03A8D" w:rsidRP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 xml:space="preserve">Учёные </w:t>
      </w:r>
      <w:proofErr w:type="gramStart"/>
      <w:r w:rsidRPr="00A03A8D">
        <w:rPr>
          <w:rFonts w:ascii="Times New Roman" w:hAnsi="Times New Roman" w:cs="Times New Roman"/>
          <w:sz w:val="28"/>
          <w:szCs w:val="28"/>
        </w:rPr>
        <w:t>из  НИИ</w:t>
      </w:r>
      <w:proofErr w:type="gramEnd"/>
      <w:r w:rsidRPr="00A03A8D">
        <w:rPr>
          <w:rFonts w:ascii="Times New Roman" w:hAnsi="Times New Roman" w:cs="Times New Roman"/>
          <w:sz w:val="28"/>
          <w:szCs w:val="28"/>
        </w:rPr>
        <w:t xml:space="preserve"> урологии и интервенционной радиологии им. Н. А. Лопаткина – филиала ФГБУ «Национальный медицинский исследовательский центр радиологии» Минздрава России проанализировали основные доклинические и клинические исследования, проведённые в мире на предмет влияния алкоголя на репродуктивную функцию мужчины. Изучались эффекты, оказываемые алкоголем на параметры спермы и на мужскую фертильность (плодовитость). Учёные отметили, </w:t>
      </w:r>
      <w:proofErr w:type="gramStart"/>
      <w:r w:rsidRPr="00A03A8D">
        <w:rPr>
          <w:rFonts w:ascii="Times New Roman" w:hAnsi="Times New Roman" w:cs="Times New Roman"/>
          <w:sz w:val="28"/>
          <w:szCs w:val="28"/>
        </w:rPr>
        <w:t>что  помимо</w:t>
      </w:r>
      <w:proofErr w:type="gramEnd"/>
      <w:r w:rsidRPr="00A03A8D">
        <w:rPr>
          <w:rFonts w:ascii="Times New Roman" w:hAnsi="Times New Roman" w:cs="Times New Roman"/>
          <w:sz w:val="28"/>
          <w:szCs w:val="28"/>
        </w:rPr>
        <w:t xml:space="preserve"> своей поддерживающей роли в семье, мужчины могут улучшить фертильность за счет оптимизации своего собственного здоровья и изменения образа жизни.</w:t>
      </w:r>
    </w:p>
    <w:p w:rsidR="00A03A8D" w:rsidRP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 xml:space="preserve">Большинство исследований, изучавших эффекты алкоголя на мужчин, показали его негативное влияние на параметры спермы. Сообщалось о возможности комбинации центрального (на центральную нервную систему) и периферического (на репродуктивные </w:t>
      </w:r>
      <w:proofErr w:type="gramStart"/>
      <w:r w:rsidRPr="00A03A8D">
        <w:rPr>
          <w:rFonts w:ascii="Times New Roman" w:hAnsi="Times New Roman" w:cs="Times New Roman"/>
          <w:sz w:val="28"/>
          <w:szCs w:val="28"/>
        </w:rPr>
        <w:t>органы)  повреждающих</w:t>
      </w:r>
      <w:proofErr w:type="gramEnd"/>
      <w:r w:rsidRPr="00A03A8D">
        <w:rPr>
          <w:rFonts w:ascii="Times New Roman" w:hAnsi="Times New Roman" w:cs="Times New Roman"/>
          <w:sz w:val="28"/>
          <w:szCs w:val="28"/>
        </w:rPr>
        <w:t xml:space="preserve"> эффектов этилового спирта. У сильно пьющих и страдающих алкоголизмом мужчин выработка тестостерона и сперматогенез были нарушены. Алкоголь подавляет образование тестостерона, способствует превращению тестостерона в эстрадиол (женский половой гормон). Кроме того, было продемонстрировано, что алкоголь вызывает атрофию яичек, снижает их антиоксидантную защиту.</w:t>
      </w:r>
    </w:p>
    <w:p w:rsidR="00A03A8D" w:rsidRP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 xml:space="preserve">Более 50% участвующих в исследованиях злоупотребляющих алкоголем </w:t>
      </w:r>
      <w:proofErr w:type="gramStart"/>
      <w:r w:rsidRPr="00A03A8D">
        <w:rPr>
          <w:rFonts w:ascii="Times New Roman" w:hAnsi="Times New Roman" w:cs="Times New Roman"/>
          <w:sz w:val="28"/>
          <w:szCs w:val="28"/>
        </w:rPr>
        <w:t>мужчин  имели</w:t>
      </w:r>
      <w:proofErr w:type="gramEnd"/>
      <w:r w:rsidRPr="00A03A8D">
        <w:rPr>
          <w:rFonts w:ascii="Times New Roman" w:hAnsi="Times New Roman" w:cs="Times New Roman"/>
          <w:sz w:val="28"/>
          <w:szCs w:val="28"/>
        </w:rPr>
        <w:t xml:space="preserve"> частичную или полную остановку сперматогенеза. Выявлена значительная взаимосвязь между употреблением алкоголя, объемом спермы, а также формой и подвижностью сперматозоидов.</w:t>
      </w:r>
    </w:p>
    <w:p w:rsidR="00A03A8D" w:rsidRP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>Состояние белковой недостаточности с дисбалансом или дефицитом питания у мужчин, злоупотребляющих алкоголем, нехватка некоторых минералов и микронутриентов, таких как цинк, магний, фолиевая кислота и витамины (A, D, E), так же могут способствовать возникновению нарушений сперматогенеза, а также дефицита тестостерона.</w:t>
      </w:r>
    </w:p>
    <w:p w:rsid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>Хорошей новостью является то, что негативные изменения в репродуктивной системе мужчины могут быть обратимыми при прекращении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A8D" w:rsidRPr="00A03A8D" w:rsidRDefault="00A03A8D" w:rsidP="00A03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- </w:t>
      </w:r>
      <w:r w:rsidRPr="00A03A8D">
        <w:rPr>
          <w:rFonts w:ascii="Times New Roman" w:hAnsi="Times New Roman" w:cs="Times New Roman"/>
          <w:sz w:val="28"/>
          <w:szCs w:val="28"/>
        </w:rPr>
        <w:t>oknb74.ru</w:t>
      </w:r>
      <w:bookmarkStart w:id="0" w:name="_GoBack"/>
      <w:bookmarkEnd w:id="0"/>
    </w:p>
    <w:p w:rsidR="00A03A8D" w:rsidRPr="00A03A8D" w:rsidRDefault="00A03A8D" w:rsidP="00A03A8D">
      <w:pPr>
        <w:jc w:val="both"/>
        <w:rPr>
          <w:rFonts w:ascii="Times New Roman" w:hAnsi="Times New Roman" w:cs="Times New Roman"/>
          <w:sz w:val="28"/>
          <w:szCs w:val="28"/>
        </w:rPr>
      </w:pPr>
      <w:r w:rsidRPr="00A03A8D">
        <w:rPr>
          <w:rFonts w:ascii="Times New Roman" w:hAnsi="Times New Roman" w:cs="Times New Roman"/>
          <w:sz w:val="28"/>
          <w:szCs w:val="28"/>
        </w:rPr>
        <w:t> </w:t>
      </w:r>
    </w:p>
    <w:p w:rsidR="00A47B63" w:rsidRPr="00A03A8D" w:rsidRDefault="00A47B63" w:rsidP="00A03A8D"/>
    <w:sectPr w:rsidR="00A47B63" w:rsidRPr="00A0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3"/>
    <w:rsid w:val="00A03A8D"/>
    <w:rsid w:val="00A47B63"/>
    <w:rsid w:val="00C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4BA6"/>
  <w15:chartTrackingRefBased/>
  <w15:docId w15:val="{233F73C2-7BC4-4ABF-B844-ABF65A77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B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2025-02-14T04:25:00Z</dcterms:created>
  <dcterms:modified xsi:type="dcterms:W3CDTF">2025-02-14T04:54:00Z</dcterms:modified>
</cp:coreProperties>
</file>